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1E" w:rsidRPr="00FF111E" w:rsidRDefault="00614FE7" w:rsidP="007057C1">
      <w:pPr>
        <w:pStyle w:val="a5"/>
        <w:spacing w:after="3380" w:line="240" w:lineRule="auto"/>
        <w:rPr>
          <w:szCs w:val="28"/>
        </w:rPr>
      </w:pPr>
      <w:r w:rsidRPr="00614F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8.5pt;margin-top:120.3pt;width:108pt;height:20.85pt;z-index:251657216" filled="f" stroked="f">
            <v:textbox>
              <w:txbxContent>
                <w:p w:rsidR="0035465F" w:rsidRDefault="0035465F" w:rsidP="0035465F">
                  <w:pPr>
                    <w:jc w:val="center"/>
                  </w:pPr>
                  <w:r>
                    <w:t>988</w:t>
                  </w:r>
                </w:p>
              </w:txbxContent>
            </v:textbox>
          </v:shape>
        </w:pict>
      </w:r>
      <w:r w:rsidRPr="00614FE7">
        <w:rPr>
          <w:noProof/>
        </w:rPr>
        <w:pict>
          <v:shape id="_x0000_s1029" type="#_x0000_t202" style="position:absolute;margin-left:48.5pt;margin-top:121.05pt;width:108pt;height:20.85pt;z-index:251656192;mso-position-horizontal:absolute;mso-position-vertical:absolute" filled="f" stroked="f">
            <v:textbox>
              <w:txbxContent>
                <w:p w:rsidR="0035465F" w:rsidRDefault="0035465F" w:rsidP="0035465F">
                  <w:pPr>
                    <w:jc w:val="center"/>
                  </w:pPr>
                  <w:r>
                    <w:t>05.10.2020</w:t>
                  </w:r>
                </w:p>
              </w:txbxContent>
            </v:textbox>
          </v:shape>
        </w:pict>
      </w:r>
      <w:r w:rsidRPr="00614F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7216;visibility:visible;mso-position-horizontal-relative:page;mso-position-vertical-relative:page;mso-width-relative:margin;mso-height-relative:margin">
            <v:imagedata r:id="rId7" o:title=""/>
            <w10:wrap anchorx="page" anchory="page"/>
          </v:shape>
        </w:pict>
      </w:r>
    </w:p>
    <w:p w:rsidR="004E7CDB" w:rsidRDefault="004E7CDB" w:rsidP="00D9306F">
      <w:pPr>
        <w:pStyle w:val="a5"/>
        <w:spacing w:after="480"/>
        <w:ind w:right="3402"/>
      </w:pPr>
      <w:bookmarkStart w:id="0" w:name="_GoBack"/>
      <w:r>
        <w:t xml:space="preserve">Об утверждении перечня земельных участков,предназначенных </w:t>
      </w:r>
      <w:r w:rsidRPr="002261A3">
        <w:t>дляпр</w:t>
      </w:r>
      <w:r>
        <w:t xml:space="preserve">едоставлениямногодетным семьям </w:t>
      </w:r>
      <w:r w:rsidRPr="002261A3">
        <w:t>на территорииГорнозаводского городского округа</w:t>
      </w:r>
    </w:p>
    <w:bookmarkEnd w:id="0"/>
    <w:p w:rsidR="00D9306F" w:rsidRDefault="004E7CDB" w:rsidP="00D9306F">
      <w:pPr>
        <w:spacing w:line="360" w:lineRule="exact"/>
        <w:ind w:firstLine="709"/>
        <w:jc w:val="both"/>
      </w:pPr>
      <w:r w:rsidRPr="002261A3">
        <w:t xml:space="preserve">Руководствуясь пунктом 2 статьи 28 Земельного кодекса Российской Федерации, Законом Пермского края от 01 декабря 2011 г. </w:t>
      </w:r>
      <w:r w:rsidR="00D9306F">
        <w:t>№</w:t>
      </w:r>
      <w:r w:rsidRPr="002261A3">
        <w:t xml:space="preserve"> 871-ПК </w:t>
      </w:r>
      <w:r w:rsidR="00D9306F">
        <w:br/>
      </w:r>
      <w:r w:rsidRPr="002261A3">
        <w:t xml:space="preserve">«О бесплатном предоставлении земельных участков многодетным семьям в Пермском крае», постановлением администрации города Горнозаводска </w:t>
      </w:r>
      <w:r w:rsidR="00D9306F">
        <w:br/>
      </w:r>
      <w:r w:rsidRPr="002261A3">
        <w:t xml:space="preserve">от 27 февраля 2019 г. № 258 «Об утверждении Положения о порядке </w:t>
      </w:r>
      <w:r>
        <w:t>ведения учета многодетных семей в целях предоставления земельных участков на территории Горнозаводского городского округа, Порядка формирования Перечня и Альтернативного перечня земельных участков</w:t>
      </w:r>
      <w:r w:rsidRPr="002261A3">
        <w:t>», статьями 23, 29 Устава Горн</w:t>
      </w:r>
      <w:r>
        <w:t xml:space="preserve">озаводского городского округа </w:t>
      </w:r>
      <w:r w:rsidR="00D9306F">
        <w:t>Пермского края</w:t>
      </w:r>
    </w:p>
    <w:p w:rsidR="00D9306F" w:rsidRDefault="004E7CDB" w:rsidP="00D9306F">
      <w:pPr>
        <w:spacing w:line="360" w:lineRule="exact"/>
        <w:ind w:firstLine="709"/>
        <w:jc w:val="both"/>
      </w:pPr>
      <w:r w:rsidRPr="002261A3">
        <w:t>администрация Горнозаводск</w:t>
      </w:r>
      <w:r>
        <w:t>ого городского округа</w:t>
      </w:r>
      <w:r w:rsidR="00D9306F">
        <w:t xml:space="preserve"> Пермского края </w:t>
      </w:r>
      <w:r w:rsidRPr="002261A3">
        <w:t>ПОСТАНОВЛЯЕТ:</w:t>
      </w:r>
    </w:p>
    <w:p w:rsidR="004E7CDB" w:rsidRDefault="00D9306F" w:rsidP="00D9306F">
      <w:pPr>
        <w:spacing w:line="360" w:lineRule="exact"/>
        <w:ind w:firstLine="709"/>
        <w:jc w:val="both"/>
      </w:pPr>
      <w:r>
        <w:t xml:space="preserve">1. </w:t>
      </w:r>
      <w:r w:rsidR="004E7CDB">
        <w:t>Утвердить прилагаемые:</w:t>
      </w:r>
    </w:p>
    <w:p w:rsidR="004E7CDB" w:rsidRPr="002261A3" w:rsidRDefault="004E7CDB" w:rsidP="00D9306F">
      <w:pPr>
        <w:spacing w:line="360" w:lineRule="exact"/>
        <w:ind w:firstLine="709"/>
        <w:jc w:val="both"/>
      </w:pPr>
      <w:r w:rsidRPr="002261A3">
        <w:t>1.1. перечень земельных участков, предназначенных для предоставления многодетным семьям для индивидуального жилищного строительства;</w:t>
      </w:r>
    </w:p>
    <w:p w:rsidR="004E7CDB" w:rsidRDefault="004E7CDB" w:rsidP="00D9306F">
      <w:pPr>
        <w:spacing w:line="360" w:lineRule="exact"/>
        <w:ind w:firstLine="709"/>
        <w:jc w:val="both"/>
      </w:pPr>
      <w:r w:rsidRPr="002261A3">
        <w:t xml:space="preserve">1.2. </w:t>
      </w:r>
      <w:r>
        <w:t xml:space="preserve">альтернативный </w:t>
      </w:r>
      <w:r w:rsidRPr="002261A3">
        <w:t>перечень земельных участков, предназначенных для предоставления многодетным семьям для индивидуального жилищного строительства;</w:t>
      </w:r>
    </w:p>
    <w:p w:rsidR="004E7CDB" w:rsidRDefault="004E7CDB" w:rsidP="00D9306F">
      <w:pPr>
        <w:spacing w:line="360" w:lineRule="exact"/>
        <w:ind w:firstLine="709"/>
        <w:jc w:val="both"/>
      </w:pPr>
      <w:r>
        <w:t xml:space="preserve">1.3. </w:t>
      </w:r>
      <w:r w:rsidRPr="002261A3">
        <w:t>перечень земельных участков, предназначенных для предоставления многодетным семьям</w:t>
      </w:r>
      <w:r>
        <w:t xml:space="preserve"> для ведения личного подсобного хозяйства, дачного строительства, садоводства, огородничества;</w:t>
      </w:r>
    </w:p>
    <w:p w:rsidR="004E7CDB" w:rsidRDefault="004E7CDB" w:rsidP="00D9306F">
      <w:pPr>
        <w:spacing w:line="360" w:lineRule="exact"/>
        <w:ind w:firstLine="709"/>
        <w:jc w:val="both"/>
      </w:pPr>
      <w:r>
        <w:t xml:space="preserve">1.4. альтернативный перечень земельных участков </w:t>
      </w:r>
      <w:r w:rsidRPr="002261A3">
        <w:t xml:space="preserve">предназначенных для предоставления многодетным семьям </w:t>
      </w:r>
      <w:r>
        <w:t>для ведения личного подсобного хозяйства, дачного строительства, садоводства, огородничества</w:t>
      </w:r>
      <w:r w:rsidRPr="002261A3">
        <w:t>.</w:t>
      </w:r>
    </w:p>
    <w:p w:rsidR="004E7CDB" w:rsidRDefault="004E7CDB" w:rsidP="00D9306F">
      <w:pPr>
        <w:spacing w:line="360" w:lineRule="exact"/>
        <w:ind w:firstLine="709"/>
        <w:jc w:val="both"/>
      </w:pPr>
      <w:r>
        <w:t xml:space="preserve">2. Признать утратившим силу постановление администрации Горнозаводского городского округа Пермского краяот 17 января 2020 г. № 23 «Об </w:t>
      </w:r>
      <w:r>
        <w:lastRenderedPageBreak/>
        <w:t>утверждении перечня земельных участков, предназначенных для предоставления многодетным семьям на территории Горнозаводского городского округа».</w:t>
      </w:r>
    </w:p>
    <w:p w:rsidR="004E7CDB" w:rsidRPr="002261A3" w:rsidRDefault="004E7CDB" w:rsidP="00D9306F">
      <w:pPr>
        <w:spacing w:line="360" w:lineRule="exact"/>
        <w:ind w:firstLine="709"/>
        <w:jc w:val="both"/>
      </w:pPr>
      <w:r>
        <w:t>3</w:t>
      </w:r>
      <w:r w:rsidRPr="002261A3">
        <w:t xml:space="preserve">. </w:t>
      </w:r>
      <w:r>
        <w:rPr>
          <w:color w:val="000000"/>
          <w:szCs w:val="28"/>
          <w:shd w:val="clear" w:color="auto" w:fill="FFFFFF"/>
        </w:rPr>
        <w:t>Опубликовать настоящее постановление в газете «Новости», а также разместить на официальном сайте администрации Горнозаводского городского округа</w:t>
      </w:r>
      <w:r w:rsidR="00D9306F">
        <w:rPr>
          <w:color w:val="000000"/>
          <w:szCs w:val="28"/>
          <w:shd w:val="clear" w:color="auto" w:fill="FFFFFF"/>
        </w:rPr>
        <w:t xml:space="preserve"> Пермского края </w:t>
      </w:r>
      <w:r w:rsidR="00D9306F" w:rsidRPr="00D9306F">
        <w:rPr>
          <w:color w:val="000000"/>
          <w:szCs w:val="28"/>
          <w:shd w:val="clear" w:color="auto" w:fill="FFFFFF"/>
        </w:rPr>
        <w:t>(www.gornozavodskii.ru).</w:t>
      </w:r>
    </w:p>
    <w:p w:rsidR="004E7CDB" w:rsidRDefault="004E7CDB" w:rsidP="00D9306F">
      <w:pPr>
        <w:spacing w:line="360" w:lineRule="exact"/>
        <w:ind w:firstLine="709"/>
        <w:jc w:val="both"/>
        <w:rPr>
          <w:color w:val="000000"/>
          <w:szCs w:val="28"/>
        </w:rPr>
      </w:pPr>
      <w:r>
        <w:t>4</w:t>
      </w:r>
      <w:r w:rsidRPr="002261A3">
        <w:t xml:space="preserve">. </w:t>
      </w:r>
      <w:r w:rsidR="00D9306F" w:rsidRPr="00CE1519">
        <w:rPr>
          <w:szCs w:val="28"/>
        </w:rPr>
        <w:t>Контроль за исполнением настоящего постановления возложить на первого заместителя главы администрации Горнозаводского городского округа</w:t>
      </w:r>
      <w:r w:rsidR="00D9306F" w:rsidRPr="00CE1519">
        <w:rPr>
          <w:color w:val="000000"/>
          <w:szCs w:val="28"/>
        </w:rPr>
        <w:t xml:space="preserve"> Пермского края</w:t>
      </w:r>
      <w:r w:rsidR="00D9306F">
        <w:rPr>
          <w:color w:val="000000"/>
          <w:szCs w:val="28"/>
        </w:rPr>
        <w:t>.</w:t>
      </w:r>
    </w:p>
    <w:p w:rsidR="00D9306F" w:rsidRDefault="00D9306F" w:rsidP="00D9306F">
      <w:pPr>
        <w:tabs>
          <w:tab w:val="left" w:pos="5103"/>
          <w:tab w:val="right" w:pos="9923"/>
        </w:tabs>
        <w:suppressAutoHyphens/>
        <w:spacing w:before="480" w:line="240" w:lineRule="exact"/>
      </w:pPr>
      <w:r w:rsidRPr="00475109">
        <w:t xml:space="preserve">Глава </w:t>
      </w:r>
      <w:r>
        <w:t>городского округа–</w:t>
      </w:r>
      <w:r>
        <w:br/>
      </w:r>
      <w:r w:rsidRPr="00475109">
        <w:t>глава</w:t>
      </w:r>
      <w:r>
        <w:t xml:space="preserve"> администрацииГорнозаводского </w:t>
      </w:r>
      <w:r>
        <w:br/>
        <w:t>городского округа Пермского края</w:t>
      </w:r>
      <w:r>
        <w:tab/>
      </w:r>
      <w:r>
        <w:tab/>
      </w:r>
      <w:r w:rsidRPr="00475109">
        <w:t>А.Н. Афанасьев</w:t>
      </w:r>
    </w:p>
    <w:p w:rsidR="0035465F" w:rsidRPr="0035465F" w:rsidRDefault="0035465F" w:rsidP="0035465F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2020 год</w:t>
      </w:r>
      <w:r w:rsidR="00614FE7">
        <w:rPr>
          <w:noProof/>
          <w:sz w:val="24"/>
        </w:rPr>
        <w:pict>
          <v:shape id="_x0000_s1031" type="#_x0000_t202" style="position:absolute;left:0;text-align:left;margin-left:70.9pt;margin-top:779.65pt;width:266.4pt;height:15.85pt;z-index:251658240;mso-position-horizontal-relative:page;mso-position-vertical-relative:page" o:allowincell="f" filled="f" stroked="f">
            <v:textbox style="mso-next-textbox:#_x0000_s1031" inset="0,0,0,0">
              <w:txbxContent>
                <w:p w:rsidR="0035465F" w:rsidRDefault="0035465F" w:rsidP="006E21D5">
                  <w:pPr>
                    <w:pStyle w:val="a8"/>
                  </w:pPr>
                  <w:r>
                    <w:t>Ломоносова</w:t>
                  </w:r>
                </w:p>
              </w:txbxContent>
            </v:textbox>
            <w10:wrap anchorx="page" anchory="page"/>
            <w10:anchorlock/>
          </v:shape>
        </w:pict>
      </w:r>
    </w:p>
    <w:p w:rsidR="004E7CDB" w:rsidRDefault="004E7CDB" w:rsidP="00D9306F">
      <w:pPr>
        <w:spacing w:line="360" w:lineRule="exact"/>
        <w:ind w:firstLine="709"/>
        <w:jc w:val="both"/>
        <w:sectPr w:rsidR="004E7CDB" w:rsidSect="004E7CDB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1134" w:right="567" w:bottom="1134" w:left="1418" w:header="567" w:footer="567" w:gutter="0"/>
          <w:cols w:space="720"/>
          <w:noEndnote/>
          <w:docGrid w:linePitch="381"/>
        </w:sectPr>
      </w:pPr>
    </w:p>
    <w:p w:rsidR="004E7CDB" w:rsidRDefault="004E7CDB" w:rsidP="00D9306F">
      <w:pPr>
        <w:tabs>
          <w:tab w:val="left" w:pos="5245"/>
        </w:tabs>
        <w:suppressAutoHyphens/>
        <w:spacing w:line="240" w:lineRule="exact"/>
        <w:ind w:left="7937"/>
        <w:rPr>
          <w:b/>
          <w:szCs w:val="28"/>
        </w:rPr>
      </w:pPr>
      <w:r w:rsidRPr="00354C75">
        <w:rPr>
          <w:szCs w:val="28"/>
        </w:rPr>
        <w:lastRenderedPageBreak/>
        <w:t>УТВЕРЖДЕН</w:t>
      </w:r>
      <w:r w:rsidR="00D9306F">
        <w:rPr>
          <w:szCs w:val="28"/>
        </w:rPr>
        <w:br/>
      </w:r>
      <w:r w:rsidRPr="00354C75">
        <w:rPr>
          <w:szCs w:val="28"/>
        </w:rPr>
        <w:t>постановлением администрации Горнозаводск</w:t>
      </w:r>
      <w:r>
        <w:rPr>
          <w:szCs w:val="28"/>
        </w:rPr>
        <w:t>ого городского округа</w:t>
      </w:r>
      <w:r w:rsidR="00D9306F">
        <w:rPr>
          <w:szCs w:val="28"/>
        </w:rPr>
        <w:t xml:space="preserve"> Пермского края</w:t>
      </w:r>
      <w:r w:rsidR="00D9306F">
        <w:rPr>
          <w:szCs w:val="28"/>
        </w:rPr>
        <w:br/>
      </w:r>
      <w:r w:rsidRPr="00354C75">
        <w:rPr>
          <w:szCs w:val="28"/>
        </w:rPr>
        <w:t xml:space="preserve">от </w:t>
      </w:r>
      <w:r w:rsidR="0035465F">
        <w:rPr>
          <w:szCs w:val="28"/>
        </w:rPr>
        <w:t xml:space="preserve">05.10.2020 </w:t>
      </w:r>
      <w:r w:rsidR="00D9306F">
        <w:rPr>
          <w:szCs w:val="28"/>
        </w:rPr>
        <w:t>№</w:t>
      </w:r>
      <w:r w:rsidR="0035465F">
        <w:rPr>
          <w:szCs w:val="28"/>
        </w:rPr>
        <w:t xml:space="preserve"> 988</w:t>
      </w:r>
    </w:p>
    <w:p w:rsidR="004E7CDB" w:rsidRPr="00471118" w:rsidRDefault="004E7CDB" w:rsidP="00D9306F">
      <w:pPr>
        <w:pStyle w:val="a6"/>
        <w:spacing w:before="360" w:after="360" w:line="240" w:lineRule="exact"/>
        <w:ind w:firstLine="0"/>
        <w:jc w:val="center"/>
        <w:rPr>
          <w:b/>
          <w:szCs w:val="28"/>
        </w:rPr>
      </w:pPr>
      <w:r w:rsidRPr="00471118">
        <w:rPr>
          <w:b/>
          <w:szCs w:val="28"/>
        </w:rPr>
        <w:t>Перечень</w:t>
      </w:r>
      <w:r w:rsidRPr="00471118">
        <w:rPr>
          <w:b/>
          <w:szCs w:val="28"/>
        </w:rPr>
        <w:br/>
        <w:t xml:space="preserve">земельных участков, предназначенных для предоставления многодетным семьям </w:t>
      </w:r>
      <w:r w:rsidRPr="00471118">
        <w:rPr>
          <w:b/>
          <w:szCs w:val="28"/>
        </w:rPr>
        <w:br/>
        <w:t>для индивидуального жилищного строительства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83"/>
        <w:gridCol w:w="1078"/>
        <w:gridCol w:w="2268"/>
        <w:gridCol w:w="1703"/>
        <w:gridCol w:w="2551"/>
        <w:gridCol w:w="3402"/>
      </w:tblGrid>
      <w:tr w:rsidR="004E7CDB" w:rsidRPr="000D44B4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>Местоположение</w:t>
            </w:r>
          </w:p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 xml:space="preserve"> земельного участка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 xml:space="preserve">Кадастровый </w:t>
            </w:r>
          </w:p>
          <w:p w:rsidR="004E7CDB" w:rsidRPr="000D44B4" w:rsidRDefault="004E7CDB" w:rsidP="00D9306F">
            <w:pPr>
              <w:pStyle w:val="a3"/>
              <w:suppressAutoHyphens w:val="0"/>
              <w:ind w:left="-207" w:firstLine="207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>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 xml:space="preserve">Категория </w:t>
            </w:r>
          </w:p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>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D44B4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0D44B4"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 w:rsidR="004E7CDB" w:rsidRPr="00471118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7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Трудовая, поз. 1, </w:t>
            </w:r>
            <w:r w:rsidRPr="00354C75">
              <w:rPr>
                <w:b/>
                <w:bCs/>
                <w:sz w:val="24"/>
                <w:szCs w:val="24"/>
              </w:rPr>
              <w:t>г. Горнозаводск,</w:t>
            </w:r>
            <w:r>
              <w:rPr>
                <w:bCs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59:17:0101005:97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Маяковского, 20а</w:t>
            </w:r>
            <w:r w:rsidRPr="00354C75">
              <w:rPr>
                <w:b/>
                <w:bCs/>
                <w:sz w:val="24"/>
                <w:szCs w:val="24"/>
              </w:rPr>
              <w:t>, р.п. Пашия,</w:t>
            </w:r>
            <w:r>
              <w:rPr>
                <w:bCs/>
                <w:sz w:val="24"/>
                <w:szCs w:val="24"/>
              </w:rPr>
              <w:t xml:space="preserve"> Горнозаводский район, </w:t>
            </w:r>
            <w:r w:rsidRPr="00354C75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59:17:1003005:22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Маяковского, 53</w:t>
            </w:r>
            <w:r w:rsidRPr="00354C75">
              <w:rPr>
                <w:b/>
                <w:bCs/>
                <w:sz w:val="24"/>
                <w:szCs w:val="24"/>
              </w:rPr>
              <w:t>, р.п. Пашия,</w:t>
            </w:r>
            <w:r>
              <w:rPr>
                <w:bCs/>
                <w:sz w:val="24"/>
                <w:szCs w:val="24"/>
              </w:rPr>
              <w:t xml:space="preserve"> Горнозаводский район, </w:t>
            </w:r>
            <w:r w:rsidRPr="00354C75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59:17:1003032:30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</w:t>
            </w:r>
            <w:r w:rsidRPr="00471118">
              <w:rPr>
                <w:bCs/>
                <w:sz w:val="24"/>
                <w:szCs w:val="24"/>
              </w:rPr>
              <w:t>ндивидуально</w:t>
            </w:r>
            <w:r>
              <w:rPr>
                <w:bCs/>
                <w:sz w:val="24"/>
                <w:szCs w:val="24"/>
              </w:rPr>
              <w:t>й</w:t>
            </w:r>
            <w:r w:rsidRPr="00471118">
              <w:rPr>
                <w:bCs/>
                <w:sz w:val="24"/>
                <w:szCs w:val="24"/>
              </w:rPr>
              <w:t xml:space="preserve"> жил</w:t>
            </w:r>
            <w:r>
              <w:rPr>
                <w:bCs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Зеленая</w:t>
            </w:r>
            <w:r w:rsidRPr="0047111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22,</w:t>
            </w:r>
            <w:r w:rsidRPr="00471118">
              <w:rPr>
                <w:b/>
                <w:bCs/>
                <w:sz w:val="24"/>
                <w:szCs w:val="24"/>
              </w:rPr>
              <w:t>рп.Пашия</w:t>
            </w:r>
            <w:r w:rsidRPr="00471118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59:17:10030</w:t>
            </w:r>
            <w:r>
              <w:rPr>
                <w:bCs/>
                <w:sz w:val="24"/>
                <w:szCs w:val="24"/>
              </w:rPr>
              <w:t>49</w:t>
            </w:r>
            <w:r w:rsidRPr="0047111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</w:t>
            </w:r>
            <w:r w:rsidRPr="00471118">
              <w:rPr>
                <w:bCs/>
                <w:sz w:val="24"/>
                <w:szCs w:val="24"/>
              </w:rPr>
              <w:t>ндивидуально</w:t>
            </w:r>
            <w:r>
              <w:rPr>
                <w:bCs/>
                <w:sz w:val="24"/>
                <w:szCs w:val="24"/>
              </w:rPr>
              <w:t>й</w:t>
            </w:r>
            <w:r w:rsidRPr="00471118">
              <w:rPr>
                <w:bCs/>
                <w:sz w:val="24"/>
                <w:szCs w:val="24"/>
              </w:rPr>
              <w:t xml:space="preserve"> жил</w:t>
            </w:r>
            <w:r>
              <w:rPr>
                <w:bCs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C40DC9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Default="004E7CDB" w:rsidP="00D9306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Свободы</w:t>
            </w:r>
            <w:r w:rsidRPr="00354C7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31</w:t>
            </w:r>
            <w:r w:rsidRPr="00354C75">
              <w:rPr>
                <w:bCs/>
                <w:sz w:val="24"/>
                <w:szCs w:val="24"/>
              </w:rPr>
              <w:t xml:space="preserve">, </w:t>
            </w:r>
            <w:r w:rsidRPr="00354C75">
              <w:rPr>
                <w:b/>
                <w:bCs/>
                <w:sz w:val="24"/>
                <w:szCs w:val="24"/>
              </w:rPr>
              <w:t xml:space="preserve">р.п.Кусье-Александровский, </w:t>
            </w:r>
            <w:r w:rsidRPr="00354C75">
              <w:rPr>
                <w:bCs/>
                <w:sz w:val="24"/>
                <w:szCs w:val="24"/>
              </w:rPr>
              <w:t>Горнозаводский район</w:t>
            </w:r>
            <w:r>
              <w:rPr>
                <w:bCs/>
                <w:sz w:val="24"/>
                <w:szCs w:val="24"/>
              </w:rPr>
              <w:t>,</w:t>
            </w:r>
            <w:r w:rsidRPr="00354C75">
              <w:rPr>
                <w:bCs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Pr="00354C75" w:rsidRDefault="004E7CDB" w:rsidP="00D9306F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Pr="00354C75" w:rsidRDefault="004E7CDB" w:rsidP="00D9306F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59:17:0000000:5359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Pr="00354C7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C40DC9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Default="004E7CDB" w:rsidP="00D9306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Октябрьская</w:t>
            </w:r>
            <w:r w:rsidRPr="00354C7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6а</w:t>
            </w:r>
            <w:r w:rsidRPr="00354C75">
              <w:rPr>
                <w:bCs/>
                <w:sz w:val="24"/>
                <w:szCs w:val="24"/>
              </w:rPr>
              <w:t xml:space="preserve">, </w:t>
            </w:r>
            <w:r w:rsidRPr="00354C75">
              <w:rPr>
                <w:b/>
                <w:bCs/>
                <w:sz w:val="24"/>
                <w:szCs w:val="24"/>
              </w:rPr>
              <w:t xml:space="preserve">р.п.Кусье-Александровский, </w:t>
            </w:r>
            <w:r w:rsidRPr="00354C75">
              <w:rPr>
                <w:bCs/>
                <w:sz w:val="24"/>
                <w:szCs w:val="24"/>
              </w:rPr>
              <w:t>Горнозаводский район</w:t>
            </w:r>
            <w:r>
              <w:rPr>
                <w:bCs/>
                <w:sz w:val="24"/>
                <w:szCs w:val="24"/>
              </w:rPr>
              <w:t>,</w:t>
            </w:r>
            <w:r w:rsidRPr="00354C75">
              <w:rPr>
                <w:bCs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Pr="00354C75" w:rsidRDefault="004E7CDB" w:rsidP="00D9306F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DB" w:rsidRPr="00354C75" w:rsidRDefault="004E7CDB" w:rsidP="00D9306F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59:17:0501078:36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для индивидуально</w:t>
            </w:r>
            <w:r>
              <w:rPr>
                <w:bCs/>
                <w:sz w:val="24"/>
                <w:szCs w:val="24"/>
              </w:rPr>
              <w:t>й жилой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Pr="00354C7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19, </w:t>
            </w:r>
            <w:r w:rsidRPr="00354C75">
              <w:rPr>
                <w:b/>
                <w:bCs/>
                <w:sz w:val="24"/>
                <w:szCs w:val="24"/>
              </w:rPr>
              <w:t>р.п.Сараны</w:t>
            </w:r>
            <w:r>
              <w:rPr>
                <w:bCs/>
                <w:sz w:val="24"/>
                <w:szCs w:val="24"/>
              </w:rPr>
              <w:t>, Горнозаводский район,</w:t>
            </w:r>
            <w:r w:rsidRPr="00354C75">
              <w:rPr>
                <w:bCs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59:17:1301002:98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23,  </w:t>
            </w:r>
            <w:r w:rsidRPr="00354C75">
              <w:rPr>
                <w:b/>
                <w:bCs/>
                <w:sz w:val="24"/>
                <w:szCs w:val="24"/>
              </w:rPr>
              <w:t>р.п.Сараны</w:t>
            </w:r>
            <w:r>
              <w:rPr>
                <w:bCs/>
                <w:sz w:val="24"/>
                <w:szCs w:val="24"/>
              </w:rPr>
              <w:t xml:space="preserve">, Горнозаводский район, </w:t>
            </w:r>
            <w:r w:rsidRPr="00354C75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59:17:1301002:97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25, </w:t>
            </w:r>
            <w:r w:rsidRPr="00354C75">
              <w:rPr>
                <w:b/>
                <w:bCs/>
                <w:sz w:val="24"/>
                <w:szCs w:val="24"/>
              </w:rPr>
              <w:t>р.п.Сараны</w:t>
            </w:r>
            <w:r>
              <w:rPr>
                <w:bCs/>
                <w:sz w:val="24"/>
                <w:szCs w:val="24"/>
              </w:rPr>
              <w:t xml:space="preserve">, Горнозаводский район, </w:t>
            </w:r>
            <w:r w:rsidRPr="00354C75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59:17:1301002:96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Трассовская</w:t>
            </w:r>
            <w:r w:rsidRPr="00354C75">
              <w:rPr>
                <w:bCs/>
                <w:sz w:val="24"/>
                <w:szCs w:val="24"/>
              </w:rPr>
              <w:t xml:space="preserve">, </w:t>
            </w:r>
            <w:r w:rsidRPr="00354C75">
              <w:rPr>
                <w:b/>
                <w:bCs/>
                <w:sz w:val="24"/>
                <w:szCs w:val="24"/>
              </w:rPr>
              <w:t>р.п.Сараны</w:t>
            </w:r>
            <w:r w:rsidRPr="00354C75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59:17:13010</w:t>
            </w:r>
            <w:r>
              <w:rPr>
                <w:bCs/>
                <w:sz w:val="24"/>
                <w:szCs w:val="24"/>
              </w:rPr>
              <w:t>11</w:t>
            </w:r>
            <w:r w:rsidRPr="00354C75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жилые дома 1-3 этажа с земельными участками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Школьная</w:t>
            </w:r>
            <w:r w:rsidRPr="00354C75">
              <w:rPr>
                <w:bCs/>
                <w:sz w:val="24"/>
                <w:szCs w:val="24"/>
              </w:rPr>
              <w:t xml:space="preserve">, </w:t>
            </w:r>
            <w:r w:rsidRPr="00354C75">
              <w:rPr>
                <w:b/>
                <w:bCs/>
                <w:sz w:val="24"/>
                <w:szCs w:val="24"/>
              </w:rPr>
              <w:t>р.п.Сараны</w:t>
            </w:r>
            <w:r w:rsidRPr="00354C75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59:17:13010</w:t>
            </w:r>
            <w:r>
              <w:rPr>
                <w:bCs/>
                <w:sz w:val="24"/>
                <w:szCs w:val="24"/>
              </w:rPr>
              <w:t>11</w:t>
            </w:r>
            <w:r w:rsidRPr="00354C75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жилые дома 1-3 этажа с земельными участками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Строителей, поз.1, </w:t>
            </w:r>
            <w:r w:rsidRPr="00354C75">
              <w:rPr>
                <w:b/>
                <w:bCs/>
                <w:sz w:val="24"/>
                <w:szCs w:val="24"/>
              </w:rPr>
              <w:t>р.п.Теплая Гора</w:t>
            </w:r>
            <w:r>
              <w:rPr>
                <w:bCs/>
                <w:sz w:val="24"/>
                <w:szCs w:val="24"/>
              </w:rPr>
              <w:t xml:space="preserve">, Горнозаводский район, </w:t>
            </w:r>
            <w:r w:rsidRPr="00354C75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 w:rsidRPr="009D60E5">
              <w:rPr>
                <w:b w:val="0"/>
                <w:bCs/>
                <w:sz w:val="24"/>
                <w:szCs w:val="24"/>
              </w:rPr>
              <w:t>59:17:</w:t>
            </w:r>
            <w:r>
              <w:rPr>
                <w:b w:val="0"/>
                <w:bCs/>
                <w:sz w:val="24"/>
                <w:szCs w:val="24"/>
              </w:rPr>
              <w:t>16010377:116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sz w:val="24"/>
                <w:szCs w:val="24"/>
              </w:rPr>
            </w:pPr>
            <w:r w:rsidRPr="009D60E5">
              <w:rPr>
                <w:sz w:val="24"/>
                <w:szCs w:val="24"/>
              </w:rPr>
              <w:t>земли</w:t>
            </w:r>
          </w:p>
          <w:p w:rsidR="004E7CDB" w:rsidRDefault="004E7CDB" w:rsidP="00D9306F">
            <w:pPr>
              <w:jc w:val="center"/>
              <w:rPr>
                <w:sz w:val="24"/>
                <w:szCs w:val="24"/>
              </w:rPr>
            </w:pPr>
            <w:r w:rsidRPr="009D60E5">
              <w:rPr>
                <w:sz w:val="24"/>
                <w:szCs w:val="24"/>
              </w:rPr>
              <w:t xml:space="preserve">населенных </w:t>
            </w:r>
          </w:p>
          <w:p w:rsidR="004E7CDB" w:rsidRPr="009D60E5" w:rsidRDefault="004E7CDB" w:rsidP="00D9306F">
            <w:pPr>
              <w:jc w:val="center"/>
              <w:rPr>
                <w:sz w:val="24"/>
                <w:szCs w:val="24"/>
              </w:rPr>
            </w:pPr>
            <w:r w:rsidRPr="009D60E5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ул.Мостовая, 34, </w:t>
            </w:r>
            <w:r w:rsidRPr="00354C75">
              <w:rPr>
                <w:b/>
                <w:bCs/>
                <w:sz w:val="24"/>
                <w:szCs w:val="24"/>
              </w:rPr>
              <w:t>рп.Теплая Гора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59:17:1601015:26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ул.Ключевая, 6, </w:t>
            </w:r>
            <w:r w:rsidRPr="00354C75">
              <w:rPr>
                <w:b/>
                <w:bCs/>
                <w:sz w:val="24"/>
                <w:szCs w:val="24"/>
              </w:rPr>
              <w:t>р.п. Бисер</w:t>
            </w:r>
            <w:r>
              <w:rPr>
                <w:bCs/>
                <w:sz w:val="24"/>
                <w:szCs w:val="24"/>
              </w:rPr>
              <w:t xml:space="preserve">, Горнозаводский район, </w:t>
            </w:r>
            <w:r w:rsidRPr="00354C75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 w:rsidRPr="00065775">
              <w:rPr>
                <w:b w:val="0"/>
                <w:bCs/>
                <w:sz w:val="24"/>
                <w:szCs w:val="24"/>
              </w:rPr>
              <w:t>59:17:0</w:t>
            </w:r>
            <w:r>
              <w:rPr>
                <w:b w:val="0"/>
                <w:bCs/>
                <w:sz w:val="24"/>
                <w:szCs w:val="24"/>
              </w:rPr>
              <w:t>4</w:t>
            </w:r>
            <w:r w:rsidRPr="00065775">
              <w:rPr>
                <w:b w:val="0"/>
                <w:bCs/>
                <w:sz w:val="24"/>
                <w:szCs w:val="24"/>
              </w:rPr>
              <w:t>0100</w:t>
            </w:r>
            <w:r>
              <w:rPr>
                <w:b w:val="0"/>
                <w:bCs/>
                <w:sz w:val="24"/>
                <w:szCs w:val="24"/>
              </w:rPr>
              <w:t>6</w:t>
            </w:r>
            <w:r w:rsidRPr="00065775">
              <w:rPr>
                <w:b w:val="0"/>
                <w:bCs/>
                <w:sz w:val="24"/>
                <w:szCs w:val="24"/>
              </w:rPr>
              <w:t>:</w:t>
            </w:r>
            <w:r>
              <w:rPr>
                <w:b w:val="0"/>
                <w:bCs/>
                <w:sz w:val="24"/>
                <w:szCs w:val="24"/>
              </w:rPr>
              <w:t>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ул.Гастелло, 19а,</w:t>
            </w:r>
            <w:r w:rsidRPr="00354C75">
              <w:rPr>
                <w:b/>
                <w:bCs/>
                <w:sz w:val="24"/>
                <w:szCs w:val="24"/>
              </w:rPr>
              <w:t>р.п.Медведка</w:t>
            </w:r>
            <w:r w:rsidRPr="00354C7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59:17:0801021:27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ул.Октябрьская, 21а,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354C75">
              <w:rPr>
                <w:b/>
                <w:bCs/>
                <w:sz w:val="24"/>
                <w:szCs w:val="24"/>
              </w:rPr>
              <w:t>.п.Медведка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59:17:0801022:33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3"/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ул.Октябрьская, 25а, </w:t>
            </w:r>
            <w:r w:rsidRPr="00354C75">
              <w:rPr>
                <w:b/>
                <w:bCs/>
                <w:sz w:val="24"/>
                <w:szCs w:val="24"/>
              </w:rPr>
              <w:t>р.п.Медведка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pStyle w:val="a5"/>
              <w:suppressAutoHyphens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59:17:0801022:32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земли</w:t>
            </w:r>
          </w:p>
          <w:p w:rsidR="004E7CDB" w:rsidRPr="00065775" w:rsidRDefault="004E7CDB" w:rsidP="00D9306F">
            <w:pPr>
              <w:jc w:val="center"/>
              <w:rPr>
                <w:sz w:val="24"/>
                <w:szCs w:val="24"/>
              </w:rPr>
            </w:pPr>
            <w:r w:rsidRPr="00065775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9D60E5" w:rsidRDefault="004E7CDB" w:rsidP="00D93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D60E5">
              <w:rPr>
                <w:bCs/>
                <w:sz w:val="24"/>
                <w:szCs w:val="24"/>
              </w:rPr>
              <w:t>ндивидуальн</w:t>
            </w:r>
            <w:r>
              <w:rPr>
                <w:bCs/>
                <w:sz w:val="24"/>
                <w:szCs w:val="24"/>
              </w:rPr>
              <w:t xml:space="preserve">ое </w:t>
            </w:r>
            <w:r w:rsidRPr="009D60E5">
              <w:rPr>
                <w:bCs/>
                <w:sz w:val="24"/>
                <w:szCs w:val="24"/>
              </w:rPr>
              <w:t>жил</w:t>
            </w:r>
            <w:r>
              <w:rPr>
                <w:bCs/>
                <w:sz w:val="24"/>
                <w:szCs w:val="24"/>
              </w:rPr>
              <w:t>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B" w:rsidRDefault="004E7CDB" w:rsidP="00D9306F">
            <w:pPr>
              <w:jc w:val="center"/>
            </w:pPr>
            <w:r w:rsidRPr="009D7F9E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ул.Подгорная, 5</w:t>
            </w:r>
            <w:r>
              <w:rPr>
                <w:bCs/>
                <w:sz w:val="24"/>
                <w:szCs w:val="24"/>
              </w:rPr>
              <w:t>,</w:t>
            </w:r>
            <w:r w:rsidRPr="00354C75">
              <w:rPr>
                <w:b/>
                <w:bCs/>
                <w:sz w:val="24"/>
                <w:szCs w:val="24"/>
              </w:rPr>
              <w:t>п.Усть-Койва</w:t>
            </w:r>
            <w:r w:rsidRPr="00354C75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59:17:0601004:58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897648">
              <w:rPr>
                <w:bCs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ул.Подгорная, 7</w:t>
            </w:r>
            <w:r>
              <w:rPr>
                <w:bCs/>
                <w:sz w:val="24"/>
                <w:szCs w:val="24"/>
              </w:rPr>
              <w:t>,</w:t>
            </w:r>
            <w:r w:rsidRPr="00354C75">
              <w:rPr>
                <w:b/>
                <w:bCs/>
                <w:sz w:val="24"/>
                <w:szCs w:val="24"/>
              </w:rPr>
              <w:t>п.Усть-Койва</w:t>
            </w:r>
            <w:r w:rsidRPr="00354C75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59:17:0601004:57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897648">
              <w:rPr>
                <w:bCs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ул.Подгорная, 9</w:t>
            </w:r>
            <w:r>
              <w:rPr>
                <w:bCs/>
                <w:sz w:val="24"/>
                <w:szCs w:val="24"/>
              </w:rPr>
              <w:t>,</w:t>
            </w:r>
            <w:r w:rsidRPr="00354C75">
              <w:rPr>
                <w:b/>
                <w:bCs/>
                <w:sz w:val="24"/>
                <w:szCs w:val="24"/>
              </w:rPr>
              <w:t>п.Усть-Койва,</w:t>
            </w:r>
            <w:r w:rsidRPr="00354C75"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59:17:0601004:55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897648">
              <w:rPr>
                <w:bCs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ул.Подгорная, 11</w:t>
            </w:r>
            <w:r>
              <w:rPr>
                <w:bCs/>
                <w:sz w:val="24"/>
                <w:szCs w:val="24"/>
              </w:rPr>
              <w:t>,</w:t>
            </w:r>
            <w:r w:rsidRPr="00354C75">
              <w:rPr>
                <w:b/>
                <w:bCs/>
                <w:sz w:val="24"/>
                <w:szCs w:val="24"/>
              </w:rPr>
              <w:t>п.Усть-Койва</w:t>
            </w:r>
            <w:r w:rsidRPr="00354C75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59:17:0601004:54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897648">
              <w:rPr>
                <w:bCs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ул.Подгорная, 1</w:t>
            </w:r>
            <w:r>
              <w:rPr>
                <w:bCs/>
                <w:sz w:val="24"/>
                <w:szCs w:val="24"/>
              </w:rPr>
              <w:t>3,</w:t>
            </w:r>
            <w:r w:rsidRPr="00354C75">
              <w:rPr>
                <w:b/>
                <w:bCs/>
                <w:sz w:val="24"/>
                <w:szCs w:val="24"/>
              </w:rPr>
              <w:t>п.Усть-Койва</w:t>
            </w:r>
            <w:r w:rsidRPr="00354C75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59:17:0601004:5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897648">
              <w:rPr>
                <w:bCs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3D0D15" w:rsidTr="00D93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ул.Подгорная, 15</w:t>
            </w:r>
            <w:r>
              <w:rPr>
                <w:bCs/>
                <w:sz w:val="24"/>
                <w:szCs w:val="24"/>
              </w:rPr>
              <w:t>,</w:t>
            </w:r>
            <w:r w:rsidRPr="00354C75">
              <w:rPr>
                <w:b/>
                <w:bCs/>
                <w:sz w:val="24"/>
                <w:szCs w:val="24"/>
              </w:rPr>
              <w:t>п.Усть-Койва</w:t>
            </w:r>
            <w:r w:rsidRPr="00354C75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354C75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354C75">
              <w:rPr>
                <w:bCs/>
                <w:sz w:val="24"/>
                <w:szCs w:val="24"/>
              </w:rPr>
              <w:t>59:17:0601004:59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земли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 xml:space="preserve">населенных </w:t>
            </w:r>
          </w:p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897648">
              <w:rPr>
                <w:bCs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C40DC9" w:rsidRDefault="004E7CDB" w:rsidP="00D9306F">
            <w:pPr>
              <w:jc w:val="center"/>
              <w:rPr>
                <w:sz w:val="24"/>
                <w:szCs w:val="24"/>
              </w:rPr>
            </w:pPr>
            <w:r w:rsidRPr="00C40DC9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 w:rsidR="00D9306F" w:rsidRDefault="00D9306F" w:rsidP="004E7CDB">
      <w:pPr>
        <w:tabs>
          <w:tab w:val="left" w:pos="5245"/>
        </w:tabs>
        <w:suppressAutoHyphens/>
        <w:spacing w:line="240" w:lineRule="exact"/>
        <w:ind w:left="11624"/>
        <w:rPr>
          <w:b/>
          <w:sz w:val="24"/>
          <w:szCs w:val="24"/>
        </w:rPr>
      </w:pPr>
    </w:p>
    <w:p w:rsidR="004E7CDB" w:rsidRDefault="00D9306F" w:rsidP="00D9306F">
      <w:pPr>
        <w:pStyle w:val="a6"/>
        <w:spacing w:line="240" w:lineRule="exact"/>
        <w:ind w:left="7938" w:firstLine="0"/>
        <w:jc w:val="left"/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4E7CDB" w:rsidRPr="00354C75">
        <w:lastRenderedPageBreak/>
        <w:t>УТВЕРЖДЕН</w:t>
      </w:r>
      <w:r>
        <w:br/>
      </w:r>
      <w:r w:rsidR="004E7CDB" w:rsidRPr="00354C75">
        <w:rPr>
          <w:szCs w:val="28"/>
        </w:rPr>
        <w:t>постановлением администрации Горнозаводск</w:t>
      </w:r>
      <w:r w:rsidR="004E7CDB">
        <w:rPr>
          <w:szCs w:val="28"/>
        </w:rPr>
        <w:t>ого городского округа</w:t>
      </w:r>
      <w:r>
        <w:rPr>
          <w:szCs w:val="28"/>
        </w:rPr>
        <w:t xml:space="preserve"> Пермского края</w:t>
      </w:r>
      <w:r>
        <w:rPr>
          <w:szCs w:val="28"/>
        </w:rPr>
        <w:br/>
      </w:r>
      <w:r w:rsidR="004E7CDB" w:rsidRPr="00354C75">
        <w:rPr>
          <w:szCs w:val="28"/>
        </w:rPr>
        <w:t xml:space="preserve">от </w:t>
      </w:r>
      <w:r w:rsidR="0035465F">
        <w:rPr>
          <w:szCs w:val="28"/>
        </w:rPr>
        <w:t xml:space="preserve">05.10.2020 </w:t>
      </w:r>
      <w:r>
        <w:rPr>
          <w:szCs w:val="28"/>
        </w:rPr>
        <w:t>№</w:t>
      </w:r>
      <w:r w:rsidR="0035465F">
        <w:rPr>
          <w:szCs w:val="28"/>
        </w:rPr>
        <w:t xml:space="preserve"> 988</w:t>
      </w:r>
    </w:p>
    <w:p w:rsidR="004E7CDB" w:rsidRPr="00471118" w:rsidRDefault="004E7CDB" w:rsidP="00D9306F">
      <w:pPr>
        <w:spacing w:before="360" w:after="360" w:line="240" w:lineRule="exact"/>
        <w:jc w:val="center"/>
        <w:rPr>
          <w:b/>
          <w:szCs w:val="28"/>
        </w:rPr>
      </w:pPr>
      <w:r w:rsidRPr="00471118">
        <w:rPr>
          <w:b/>
          <w:szCs w:val="28"/>
        </w:rPr>
        <w:t>Альтернативный перечень</w:t>
      </w:r>
      <w:r w:rsidRPr="00471118">
        <w:rPr>
          <w:b/>
          <w:szCs w:val="28"/>
        </w:rPr>
        <w:br/>
        <w:t xml:space="preserve">земельных участков, предназначенных для предоставления многодетным семьям </w:t>
      </w:r>
      <w:r w:rsidRPr="00471118">
        <w:rPr>
          <w:b/>
          <w:szCs w:val="28"/>
        </w:rPr>
        <w:br/>
        <w:t>для индивидуального жилищного строительства</w:t>
      </w:r>
    </w:p>
    <w:tbl>
      <w:tblPr>
        <w:tblW w:w="15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815"/>
        <w:gridCol w:w="775"/>
        <w:gridCol w:w="2268"/>
        <w:gridCol w:w="1843"/>
        <w:gridCol w:w="3260"/>
        <w:gridCol w:w="2863"/>
      </w:tblGrid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№ п/п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Местоположение</w:t>
            </w:r>
          </w:p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 земельного участка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Кадастровый </w:t>
            </w:r>
          </w:p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ind w:left="-207" w:firstLine="207"/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Категория </w:t>
            </w:r>
          </w:p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земель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7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ул. Пашийская, 6</w:t>
            </w:r>
            <w:r w:rsidRPr="00471118">
              <w:rPr>
                <w:b/>
                <w:bCs/>
                <w:sz w:val="24"/>
                <w:szCs w:val="24"/>
              </w:rPr>
              <w:t>, г.Горнозаводск</w:t>
            </w:r>
            <w:r w:rsidRPr="00471118">
              <w:rPr>
                <w:bCs/>
                <w:sz w:val="24"/>
                <w:szCs w:val="24"/>
              </w:rPr>
              <w:t>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59:17:0101005:80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 xml:space="preserve">ул.Нагорная, 3, </w:t>
            </w:r>
            <w:r w:rsidRPr="00471118">
              <w:rPr>
                <w:b/>
                <w:bCs/>
                <w:sz w:val="24"/>
                <w:szCs w:val="24"/>
              </w:rPr>
              <w:t>рп.Пашия</w:t>
            </w:r>
            <w:r w:rsidRPr="00471118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59:17:1003002:5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Карла Маркса</w:t>
            </w:r>
            <w:r w:rsidRPr="0047111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10</w:t>
            </w:r>
            <w:r w:rsidRPr="00471118">
              <w:rPr>
                <w:bCs/>
                <w:sz w:val="24"/>
                <w:szCs w:val="24"/>
              </w:rPr>
              <w:t xml:space="preserve">, </w:t>
            </w:r>
            <w:r w:rsidRPr="00471118">
              <w:rPr>
                <w:b/>
                <w:bCs/>
                <w:sz w:val="24"/>
                <w:szCs w:val="24"/>
              </w:rPr>
              <w:t>рп.Пашия</w:t>
            </w:r>
            <w:r w:rsidRPr="00471118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59:17:10030</w:t>
            </w:r>
            <w:r>
              <w:rPr>
                <w:bCs/>
                <w:sz w:val="24"/>
                <w:szCs w:val="24"/>
              </w:rPr>
              <w:t>14</w:t>
            </w:r>
            <w:r w:rsidRPr="0047111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2C00B2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</w:t>
            </w:r>
            <w:r w:rsidRPr="00471118">
              <w:rPr>
                <w:bCs/>
                <w:sz w:val="24"/>
                <w:szCs w:val="24"/>
              </w:rPr>
              <w:t>ндивидуально</w:t>
            </w:r>
            <w:r>
              <w:rPr>
                <w:bCs/>
                <w:sz w:val="24"/>
                <w:szCs w:val="24"/>
              </w:rPr>
              <w:t>й</w:t>
            </w:r>
            <w:r w:rsidRPr="00471118">
              <w:rPr>
                <w:bCs/>
                <w:sz w:val="24"/>
                <w:szCs w:val="24"/>
              </w:rPr>
              <w:t xml:space="preserve"> жил</w:t>
            </w:r>
            <w:r>
              <w:rPr>
                <w:bCs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застройки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 xml:space="preserve">ул.Октябрьская, 7а, </w:t>
            </w:r>
            <w:r w:rsidRPr="00471118">
              <w:rPr>
                <w:b/>
                <w:bCs/>
                <w:sz w:val="24"/>
                <w:szCs w:val="24"/>
              </w:rPr>
              <w:t>рп.Пашия</w:t>
            </w:r>
            <w:r w:rsidRPr="00471118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59:17:1003007:42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 xml:space="preserve">ул.8 Марта, поз 3, </w:t>
            </w:r>
            <w:r w:rsidRPr="00471118">
              <w:rPr>
                <w:b/>
                <w:bCs/>
                <w:sz w:val="24"/>
                <w:szCs w:val="24"/>
              </w:rPr>
              <w:t>п.ст.Вижай</w:t>
            </w:r>
            <w:r w:rsidRPr="00471118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59:17:0201004:86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ул.Ленина, 32, </w:t>
            </w:r>
            <w:r w:rsidRPr="00471118">
              <w:rPr>
                <w:b/>
                <w:bCs/>
                <w:sz w:val="24"/>
                <w:szCs w:val="24"/>
              </w:rPr>
              <w:t>рп.Бисер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471118">
              <w:rPr>
                <w:bCs/>
                <w:sz w:val="24"/>
                <w:szCs w:val="24"/>
              </w:rPr>
              <w:t>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59:17:0</w:t>
            </w:r>
            <w:r>
              <w:rPr>
                <w:bCs/>
                <w:sz w:val="24"/>
                <w:szCs w:val="24"/>
              </w:rPr>
              <w:t>4</w:t>
            </w:r>
            <w:r w:rsidRPr="00471118">
              <w:rPr>
                <w:bCs/>
                <w:sz w:val="24"/>
                <w:szCs w:val="24"/>
              </w:rPr>
              <w:t>010</w:t>
            </w:r>
            <w:r>
              <w:rPr>
                <w:bCs/>
                <w:sz w:val="24"/>
                <w:szCs w:val="24"/>
              </w:rPr>
              <w:t>16</w:t>
            </w:r>
            <w:r w:rsidRPr="0047111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ул.Кирова, 40, </w:t>
            </w:r>
            <w:r w:rsidRPr="00471118">
              <w:rPr>
                <w:b/>
                <w:bCs/>
                <w:sz w:val="24"/>
                <w:szCs w:val="24"/>
              </w:rPr>
              <w:t>рп.Бисер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471118">
              <w:rPr>
                <w:bCs/>
                <w:sz w:val="24"/>
                <w:szCs w:val="24"/>
              </w:rPr>
              <w:t>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59:17:0</w:t>
            </w:r>
            <w:r>
              <w:rPr>
                <w:bCs/>
                <w:sz w:val="24"/>
                <w:szCs w:val="24"/>
              </w:rPr>
              <w:t>4</w:t>
            </w:r>
            <w:r w:rsidRPr="00471118">
              <w:rPr>
                <w:bCs/>
                <w:sz w:val="24"/>
                <w:szCs w:val="24"/>
              </w:rPr>
              <w:t>010</w:t>
            </w:r>
            <w:r>
              <w:rPr>
                <w:bCs/>
                <w:sz w:val="24"/>
                <w:szCs w:val="24"/>
              </w:rPr>
              <w:t>17</w:t>
            </w:r>
            <w:r w:rsidRPr="0047111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 xml:space="preserve">ул.Олега Кошевого, 11а, </w:t>
            </w:r>
            <w:r w:rsidRPr="00471118">
              <w:rPr>
                <w:b/>
                <w:bCs/>
                <w:sz w:val="24"/>
                <w:szCs w:val="24"/>
              </w:rPr>
              <w:t>п.Медведка</w:t>
            </w:r>
            <w:r w:rsidRPr="00471118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59:17:0801020:3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35465F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 xml:space="preserve">ул.Олега Кошевого, 18а, </w:t>
            </w:r>
            <w:r w:rsidRPr="00471118">
              <w:rPr>
                <w:b/>
                <w:bCs/>
                <w:sz w:val="24"/>
                <w:szCs w:val="24"/>
              </w:rPr>
              <w:t>п.Медведка</w:t>
            </w:r>
            <w:r w:rsidRPr="00471118"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59:17:0801024:2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71118">
              <w:rPr>
                <w:bCs/>
                <w:sz w:val="24"/>
                <w:szCs w:val="24"/>
              </w:rPr>
              <w:t>ндивидуальное жилищное строительство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 w:rsidR="004E7CDB" w:rsidRPr="00471118" w:rsidRDefault="004E7CDB" w:rsidP="004E7CDB">
      <w:pPr>
        <w:ind w:left="426"/>
        <w:jc w:val="center"/>
        <w:rPr>
          <w:b/>
          <w:szCs w:val="28"/>
        </w:rPr>
      </w:pPr>
    </w:p>
    <w:p w:rsidR="004E7CDB" w:rsidRDefault="00D9306F" w:rsidP="00D9306F">
      <w:pPr>
        <w:tabs>
          <w:tab w:val="left" w:pos="5245"/>
        </w:tabs>
        <w:suppressAutoHyphens/>
        <w:spacing w:line="240" w:lineRule="exact"/>
        <w:ind w:left="7937"/>
        <w:rPr>
          <w:b/>
          <w:szCs w:val="28"/>
        </w:rPr>
      </w:pPr>
      <w:r>
        <w:rPr>
          <w:szCs w:val="28"/>
        </w:rPr>
        <w:br w:type="page"/>
      </w:r>
      <w:r w:rsidR="004E7CDB" w:rsidRPr="00354C75">
        <w:rPr>
          <w:szCs w:val="28"/>
        </w:rPr>
        <w:lastRenderedPageBreak/>
        <w:t>УТВЕРЖДЕН</w:t>
      </w:r>
      <w:r>
        <w:rPr>
          <w:szCs w:val="28"/>
        </w:rPr>
        <w:br/>
      </w:r>
      <w:r w:rsidR="004E7CDB" w:rsidRPr="00354C75">
        <w:rPr>
          <w:szCs w:val="28"/>
        </w:rPr>
        <w:t>постановлением администрации Горнозаводск</w:t>
      </w:r>
      <w:r w:rsidR="004E7CDB">
        <w:rPr>
          <w:szCs w:val="28"/>
        </w:rPr>
        <w:t>ого городского округа</w:t>
      </w:r>
      <w:r>
        <w:rPr>
          <w:szCs w:val="28"/>
        </w:rPr>
        <w:t xml:space="preserve"> Пермского края</w:t>
      </w:r>
      <w:r>
        <w:rPr>
          <w:szCs w:val="28"/>
        </w:rPr>
        <w:br/>
      </w:r>
      <w:r w:rsidR="004E7CDB" w:rsidRPr="00354C75">
        <w:rPr>
          <w:szCs w:val="28"/>
        </w:rPr>
        <w:t xml:space="preserve">от </w:t>
      </w:r>
      <w:r w:rsidR="0035465F">
        <w:rPr>
          <w:szCs w:val="28"/>
        </w:rPr>
        <w:t>05.10.2020 № 988</w:t>
      </w:r>
    </w:p>
    <w:p w:rsidR="004E7CDB" w:rsidRPr="00471118" w:rsidRDefault="004E7CDB" w:rsidP="00D9306F">
      <w:pPr>
        <w:spacing w:before="360" w:after="360" w:line="240" w:lineRule="exact"/>
        <w:jc w:val="center"/>
        <w:rPr>
          <w:b/>
          <w:szCs w:val="28"/>
        </w:rPr>
      </w:pPr>
      <w:r w:rsidRPr="00471118">
        <w:rPr>
          <w:b/>
          <w:szCs w:val="28"/>
        </w:rPr>
        <w:t>Перечень</w:t>
      </w:r>
      <w:r w:rsidRPr="00471118">
        <w:rPr>
          <w:b/>
          <w:szCs w:val="28"/>
        </w:rPr>
        <w:br/>
        <w:t xml:space="preserve">земельных участков, предназначенных для предоставления многодетным семьям </w:t>
      </w:r>
      <w:r w:rsidRPr="00471118">
        <w:rPr>
          <w:b/>
          <w:szCs w:val="28"/>
        </w:rPr>
        <w:br/>
        <w:t xml:space="preserve">для ведения личного подсобного </w:t>
      </w:r>
      <w:r w:rsidR="00D9306F" w:rsidRPr="00471118">
        <w:rPr>
          <w:b/>
          <w:szCs w:val="28"/>
        </w:rPr>
        <w:t>хозяйства</w:t>
      </w:r>
      <w:r w:rsidRPr="00471118">
        <w:rPr>
          <w:b/>
          <w:szCs w:val="28"/>
        </w:rPr>
        <w:t>, дачного строительст</w:t>
      </w:r>
      <w:r w:rsidR="00D9306F">
        <w:rPr>
          <w:b/>
          <w:szCs w:val="28"/>
        </w:rPr>
        <w:t>ва, садоводства, огородничества</w:t>
      </w:r>
    </w:p>
    <w:tbl>
      <w:tblPr>
        <w:tblW w:w="15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815"/>
        <w:gridCol w:w="775"/>
        <w:gridCol w:w="2268"/>
        <w:gridCol w:w="1843"/>
        <w:gridCol w:w="3260"/>
        <w:gridCol w:w="2863"/>
      </w:tblGrid>
      <w:tr w:rsidR="004E7CDB" w:rsidRPr="00471118" w:rsidTr="00D930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№ п/п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Местоположение</w:t>
            </w:r>
          </w:p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 земельного участка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Кадастровый </w:t>
            </w:r>
          </w:p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ind w:left="-207" w:firstLine="207"/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Категория </w:t>
            </w:r>
          </w:p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земель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 w:rsidR="004E7CDB" w:rsidRPr="00471118" w:rsidTr="00D930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7</w:t>
            </w:r>
          </w:p>
        </w:tc>
      </w:tr>
      <w:tr w:rsidR="004E7CDB" w:rsidRPr="00471118" w:rsidTr="00D930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р.п. Кусье-Александровский, ул.Береговая, 47, Горнозаводский район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59:17:0501104:29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населенных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71118">
              <w:rPr>
                <w:bCs/>
                <w:sz w:val="24"/>
                <w:szCs w:val="24"/>
              </w:rPr>
              <w:t>едение личного подсобного хозяйства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D930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40, сдт «Коммунальщик»,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59:17:4101001:40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 xml:space="preserve">населенных </w:t>
            </w:r>
          </w:p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D9306F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 w:rsidR="00D9306F" w:rsidRDefault="00D9306F" w:rsidP="004E7CDB">
      <w:pPr>
        <w:tabs>
          <w:tab w:val="left" w:pos="5245"/>
        </w:tabs>
        <w:suppressAutoHyphens/>
        <w:spacing w:line="240" w:lineRule="exact"/>
        <w:ind w:left="11624"/>
        <w:rPr>
          <w:szCs w:val="28"/>
        </w:rPr>
      </w:pPr>
    </w:p>
    <w:p w:rsidR="004E7CDB" w:rsidRPr="00471118" w:rsidRDefault="00D9306F" w:rsidP="00D9306F">
      <w:pPr>
        <w:pStyle w:val="a6"/>
        <w:spacing w:line="240" w:lineRule="exact"/>
        <w:ind w:left="7937" w:firstLine="0"/>
        <w:jc w:val="left"/>
        <w:rPr>
          <w:b/>
          <w:sz w:val="24"/>
          <w:szCs w:val="24"/>
        </w:rPr>
      </w:pPr>
      <w:r>
        <w:br w:type="page"/>
      </w:r>
      <w:r w:rsidR="004E7CDB" w:rsidRPr="00354C75">
        <w:lastRenderedPageBreak/>
        <w:t>УТВЕРЖДЕН</w:t>
      </w:r>
      <w:r>
        <w:br/>
      </w:r>
      <w:r w:rsidR="004E7CDB" w:rsidRPr="00354C75">
        <w:rPr>
          <w:szCs w:val="28"/>
        </w:rPr>
        <w:t>постановлением администрации Горнозаводск</w:t>
      </w:r>
      <w:r w:rsidR="004E7CDB">
        <w:rPr>
          <w:szCs w:val="28"/>
        </w:rPr>
        <w:t>ого городского округа</w:t>
      </w:r>
      <w:r>
        <w:rPr>
          <w:szCs w:val="28"/>
        </w:rPr>
        <w:t xml:space="preserve"> Пермского края</w:t>
      </w:r>
      <w:r>
        <w:rPr>
          <w:szCs w:val="28"/>
        </w:rPr>
        <w:br/>
      </w:r>
      <w:r w:rsidR="004E7CDB" w:rsidRPr="00354C75">
        <w:rPr>
          <w:szCs w:val="28"/>
        </w:rPr>
        <w:t xml:space="preserve">от </w:t>
      </w:r>
      <w:r w:rsidR="0035465F">
        <w:rPr>
          <w:szCs w:val="28"/>
        </w:rPr>
        <w:t>05.10.2020 № 988</w:t>
      </w:r>
    </w:p>
    <w:p w:rsidR="004E7CDB" w:rsidRPr="00471118" w:rsidRDefault="004E7CDB" w:rsidP="000D6D4E">
      <w:pPr>
        <w:tabs>
          <w:tab w:val="left" w:pos="2977"/>
          <w:tab w:val="left" w:pos="6096"/>
        </w:tabs>
        <w:spacing w:before="360" w:after="360" w:line="240" w:lineRule="exact"/>
        <w:jc w:val="center"/>
        <w:rPr>
          <w:szCs w:val="28"/>
        </w:rPr>
      </w:pPr>
      <w:r w:rsidRPr="00471118">
        <w:rPr>
          <w:b/>
          <w:szCs w:val="28"/>
        </w:rPr>
        <w:t>Альтернативный перечень</w:t>
      </w:r>
      <w:r w:rsidRPr="00471118">
        <w:rPr>
          <w:b/>
          <w:szCs w:val="28"/>
        </w:rPr>
        <w:br/>
        <w:t xml:space="preserve">земельных участков, предназначенных для предоставления многодетным семьям </w:t>
      </w:r>
      <w:r w:rsidRPr="00471118">
        <w:rPr>
          <w:b/>
          <w:szCs w:val="28"/>
        </w:rPr>
        <w:br/>
        <w:t xml:space="preserve">для ведения личного подсобного </w:t>
      </w:r>
      <w:r w:rsidR="00D9306F" w:rsidRPr="00471118">
        <w:rPr>
          <w:b/>
          <w:szCs w:val="28"/>
        </w:rPr>
        <w:t>хозяйства</w:t>
      </w:r>
      <w:r w:rsidRPr="00471118">
        <w:rPr>
          <w:b/>
          <w:szCs w:val="28"/>
        </w:rPr>
        <w:t>, дачного строительства, садоводства, ого</w:t>
      </w:r>
      <w:r w:rsidR="000D6D4E">
        <w:rPr>
          <w:b/>
          <w:szCs w:val="28"/>
        </w:rPr>
        <w:t>родничества</w:t>
      </w:r>
    </w:p>
    <w:tbl>
      <w:tblPr>
        <w:tblpPr w:leftFromText="180" w:rightFromText="180" w:vertAnchor="text" w:tblpX="-318" w:tblpY="1"/>
        <w:tblOverlap w:val="never"/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815"/>
        <w:gridCol w:w="775"/>
        <w:gridCol w:w="2268"/>
        <w:gridCol w:w="2835"/>
        <w:gridCol w:w="2268"/>
        <w:gridCol w:w="2863"/>
      </w:tblGrid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№ п/п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Местоположение</w:t>
            </w:r>
          </w:p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 земельного участка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Кадастровый </w:t>
            </w:r>
          </w:p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ind w:left="-207" w:firstLine="207"/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 xml:space="preserve">Категория </w:t>
            </w:r>
          </w:p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 w:rsidRPr="00471118"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7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90а, сад-огород «Металлург»,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59:17:4108001:200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44, сад-огород «Металлург»,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59:17:4108001:44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67, сад-огород «Газовик»,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59:17:4106001:67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174, сад-огород «Уралец»,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59:17:4103001:174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92, сад-огород «Железнодорожник»,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59:17:4105001:92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24, сад-огород «Коммунальщик»,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59:17:4101001:24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88, сад-огород «Зеленый бор»,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59:17:4110001:88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101, сад-огород «Зеленый бор»,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59:17:4110001:101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108, сад-огород «Зеленый бор»,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59:17:4110001:108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72, сад-огород «Металлург»,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59:17:4108001:72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75, сад-огород «Металлург»,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59:17:4108001:75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200, сад-огород «Газовик»,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59:17:4106001:200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 w:rsidR="004E7CDB" w:rsidRPr="00471118" w:rsidTr="000D6D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участок 202, сад-огород «Уралец», Горнозаводский район, 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59:17:4103001:202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земли</w:t>
            </w:r>
          </w:p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71118">
              <w:rPr>
                <w:bCs/>
                <w:sz w:val="24"/>
                <w:szCs w:val="24"/>
              </w:rPr>
              <w:t>ля садоводства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DB" w:rsidRPr="00471118" w:rsidRDefault="004E7CDB" w:rsidP="000D6D4E">
            <w:pPr>
              <w:jc w:val="center"/>
              <w:rPr>
                <w:sz w:val="24"/>
                <w:szCs w:val="24"/>
              </w:rPr>
            </w:pPr>
            <w:r w:rsidRPr="00471118"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 w:rsidR="007057C1" w:rsidRPr="00FF3F44" w:rsidRDefault="007057C1" w:rsidP="000D6D4E">
      <w:pPr>
        <w:pStyle w:val="a5"/>
        <w:spacing w:after="480"/>
        <w:ind w:right="3402"/>
      </w:pPr>
    </w:p>
    <w:sectPr w:rsidR="007057C1" w:rsidRPr="00FF3F44" w:rsidSect="00D9306F">
      <w:headerReference w:type="even" r:id="rId11"/>
      <w:footerReference w:type="default" r:id="rId12"/>
      <w:pgSz w:w="16840" w:h="11907" w:orient="landscape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89" w:rsidRDefault="00BB0B89">
      <w:r>
        <w:separator/>
      </w:r>
    </w:p>
  </w:endnote>
  <w:endnote w:type="continuationSeparator" w:id="1">
    <w:p w:rsidR="00BB0B89" w:rsidRDefault="00BB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Default="00614FE7" w:rsidP="00D9306F">
    <w:pPr>
      <w:pStyle w:val="a9"/>
    </w:pPr>
    <w:fldSimple w:instr=" FILENAME \p ">
      <w:r w:rsidR="00A308C9">
        <w:rPr>
          <w:noProof/>
        </w:rPr>
        <w:t>Z:\Материалы\Администрация 2020\Постановление администрации ГГО №988.docx</w:t>
      </w:r>
    </w:fldSimple>
    <w:r w:rsidR="00D9306F">
      <w:t xml:space="preserve"> 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Default="00614FE7" w:rsidP="00D9306F">
    <w:pPr>
      <w:pStyle w:val="a9"/>
    </w:pPr>
    <w:fldSimple w:instr=" FILENAME \p ">
      <w:r w:rsidR="00A308C9">
        <w:rPr>
          <w:noProof/>
        </w:rPr>
        <w:t>Z:\Материалы\Администрация 2020\Постановление администрации ГГО №988.docx</w:t>
      </w:r>
    </w:fldSimple>
    <w:r w:rsidR="00D9306F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89" w:rsidRDefault="00BB0B89">
      <w:r>
        <w:separator/>
      </w:r>
    </w:p>
  </w:footnote>
  <w:footnote w:type="continuationSeparator" w:id="1">
    <w:p w:rsidR="00BB0B89" w:rsidRDefault="00BB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Default="00614FE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930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306F" w:rsidRDefault="00D930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Default="00614FE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9306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08C9">
      <w:rPr>
        <w:rStyle w:val="ad"/>
        <w:noProof/>
      </w:rPr>
      <w:t>3</w:t>
    </w:r>
    <w:r>
      <w:rPr>
        <w:rStyle w:val="ad"/>
      </w:rPr>
      <w:fldChar w:fldCharType="end"/>
    </w:r>
  </w:p>
  <w:p w:rsidR="00D9306F" w:rsidRDefault="00D930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Default="00614FE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930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306F" w:rsidRDefault="00D930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19A2"/>
    <w:multiLevelType w:val="hybridMultilevel"/>
    <w:tmpl w:val="4E5CB8D0"/>
    <w:lvl w:ilvl="0" w:tplc="A25E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us5iYVHHwGShpH+otjXAqHzl6Dg=" w:salt="HG8fzEBoDe5GMmC8vjydvQ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DB"/>
    <w:rsid w:val="0004104C"/>
    <w:rsid w:val="00061C16"/>
    <w:rsid w:val="0007003C"/>
    <w:rsid w:val="00085AC0"/>
    <w:rsid w:val="000C5764"/>
    <w:rsid w:val="000D6D4E"/>
    <w:rsid w:val="00174C3C"/>
    <w:rsid w:val="00177316"/>
    <w:rsid w:val="0031004B"/>
    <w:rsid w:val="0035465F"/>
    <w:rsid w:val="00375256"/>
    <w:rsid w:val="00401867"/>
    <w:rsid w:val="00472994"/>
    <w:rsid w:val="00486D3E"/>
    <w:rsid w:val="004E7CDB"/>
    <w:rsid w:val="005147B0"/>
    <w:rsid w:val="005F5D20"/>
    <w:rsid w:val="00614FE7"/>
    <w:rsid w:val="007057C1"/>
    <w:rsid w:val="00761FAF"/>
    <w:rsid w:val="007F3B78"/>
    <w:rsid w:val="00872CF3"/>
    <w:rsid w:val="008A4C94"/>
    <w:rsid w:val="008F2CAB"/>
    <w:rsid w:val="00A308C9"/>
    <w:rsid w:val="00A8118C"/>
    <w:rsid w:val="00AE1BFA"/>
    <w:rsid w:val="00B600E1"/>
    <w:rsid w:val="00B80D04"/>
    <w:rsid w:val="00BB0B89"/>
    <w:rsid w:val="00C0522A"/>
    <w:rsid w:val="00D3191B"/>
    <w:rsid w:val="00D754C3"/>
    <w:rsid w:val="00D81CA3"/>
    <w:rsid w:val="00D857BB"/>
    <w:rsid w:val="00D9306F"/>
    <w:rsid w:val="00DF5962"/>
    <w:rsid w:val="00E662FE"/>
    <w:rsid w:val="00E87691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FE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4FE7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614FE7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614FE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614FE7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614FE7"/>
    <w:pPr>
      <w:suppressAutoHyphens/>
    </w:pPr>
    <w:rPr>
      <w:sz w:val="20"/>
    </w:rPr>
  </w:style>
  <w:style w:type="paragraph" w:styleId="ab">
    <w:name w:val="Signature"/>
    <w:basedOn w:val="a"/>
    <w:next w:val="a6"/>
    <w:rsid w:val="00614FE7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614FE7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614FE7"/>
  </w:style>
  <w:style w:type="paragraph" w:customStyle="1" w:styleId="ae">
    <w:name w:val="Подпись на общем бланке"/>
    <w:basedOn w:val="ab"/>
    <w:next w:val="a6"/>
    <w:rsid w:val="00614FE7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4E7CDB"/>
    <w:rPr>
      <w:sz w:val="28"/>
    </w:rPr>
  </w:style>
  <w:style w:type="character" w:customStyle="1" w:styleId="a7">
    <w:name w:val="Основной текст Знак"/>
    <w:link w:val="a6"/>
    <w:locked/>
    <w:rsid w:val="004E7CDB"/>
    <w:rPr>
      <w:sz w:val="28"/>
    </w:rPr>
  </w:style>
  <w:style w:type="character" w:customStyle="1" w:styleId="aa">
    <w:name w:val="Нижний колонтитул Знак"/>
    <w:link w:val="a9"/>
    <w:rsid w:val="004E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21</TotalTime>
  <Pages>10</Pages>
  <Words>1567</Words>
  <Characters>12758</Characters>
  <Application>Microsoft Office Word</Application>
  <DocSecurity>8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6</cp:revision>
  <cp:lastPrinted>2020-10-07T09:30:00Z</cp:lastPrinted>
  <dcterms:created xsi:type="dcterms:W3CDTF">2020-10-05T10:49:00Z</dcterms:created>
  <dcterms:modified xsi:type="dcterms:W3CDTF">2020-10-07T09:32:00Z</dcterms:modified>
</cp:coreProperties>
</file>